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0F5C6" w14:textId="257108EB" w:rsidR="006C14C0" w:rsidRDefault="006C14C0" w:rsidP="006C14C0">
      <w:pPr>
        <w:pStyle w:val="NormalWeb"/>
      </w:pPr>
      <w:r>
        <w:t xml:space="preserve">Cette partie est dédiée </w:t>
      </w:r>
      <w:r>
        <w:t>à</w:t>
      </w:r>
      <w:r>
        <w:t xml:space="preserve"> la mesure directe des distances horizonta</w:t>
      </w:r>
      <w:r>
        <w:t>les</w:t>
      </w:r>
      <w:r>
        <w:t xml:space="preserve"> réelles sur chantier accessibles</w:t>
      </w:r>
    </w:p>
    <w:p w14:paraId="3EF197B4" w14:textId="77777777" w:rsidR="006C14C0" w:rsidRDefault="006C14C0" w:rsidP="006C14C0">
      <w:pPr>
        <w:pStyle w:val="NormalWeb"/>
      </w:pPr>
      <w:proofErr w:type="gramStart"/>
      <w:r>
        <w:t>avec</w:t>
      </w:r>
      <w:proofErr w:type="gramEnd"/>
      <w:r>
        <w:t xml:space="preserve"> divers outils de mesures.</w:t>
      </w:r>
    </w:p>
    <w:p w14:paraId="5555A802" w14:textId="624E990A" w:rsidR="006C14C0" w:rsidRDefault="006C14C0" w:rsidP="006C14C0">
      <w:pPr>
        <w:pStyle w:val="NormalWeb"/>
      </w:pPr>
      <w:r>
        <w:t xml:space="preserve">Elle </w:t>
      </w:r>
      <w:r>
        <w:rPr>
          <w:rFonts w:ascii="Ndique" w:hAnsi="Ndique"/>
        </w:rPr>
        <w:t>indique</w:t>
      </w:r>
      <w:r>
        <w:t xml:space="preserve"> aussi comment on mesure des angles horizontaux et verticaux</w:t>
      </w:r>
    </w:p>
    <w:p w14:paraId="49BD02B6" w14:textId="77777777" w:rsidR="00490524" w:rsidRDefault="00490524"/>
    <w:sectPr w:rsidR="00490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diqu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C0"/>
    <w:rsid w:val="00490524"/>
    <w:rsid w:val="006C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E56F"/>
  <w15:chartTrackingRefBased/>
  <w15:docId w15:val="{56E9DA11-4BD0-4788-923B-CE15F446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1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2023-05-23T15:39:00Z</dcterms:created>
  <dcterms:modified xsi:type="dcterms:W3CDTF">2023-05-23T15:43:00Z</dcterms:modified>
</cp:coreProperties>
</file>